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1D96AB8" w:rsidR="008433D9" w:rsidRDefault="00034F07">
      <w:pPr>
        <w:rPr>
          <w:b/>
          <w:bCs/>
          <w:color w:val="671445"/>
          <w:sz w:val="32"/>
          <w:szCs w:val="32"/>
        </w:rPr>
      </w:pPr>
      <w:r>
        <w:rPr>
          <w:b/>
          <w:bCs/>
          <w:color w:val="671445"/>
          <w:sz w:val="32"/>
          <w:szCs w:val="32"/>
        </w:rPr>
        <w:t xml:space="preserve">Uhlmann Group </w:t>
      </w:r>
      <w:r w:rsidR="00A17068">
        <w:rPr>
          <w:b/>
          <w:bCs/>
          <w:color w:val="671445"/>
          <w:sz w:val="32"/>
          <w:szCs w:val="32"/>
        </w:rPr>
        <w:t xml:space="preserve">bündelt </w:t>
      </w:r>
      <w:r>
        <w:rPr>
          <w:b/>
          <w:bCs/>
          <w:color w:val="671445"/>
          <w:sz w:val="32"/>
          <w:szCs w:val="32"/>
        </w:rPr>
        <w:t xml:space="preserve">Nachhaltigkeitsziele in einer gemeinsamen Strategie </w:t>
      </w:r>
    </w:p>
    <w:p w14:paraId="00000002" w14:textId="2D194360" w:rsidR="008433D9" w:rsidRDefault="00034F07">
      <w:pPr>
        <w:rPr>
          <w:b/>
          <w:bCs/>
          <w:i/>
          <w:iCs/>
          <w:color w:val="671445"/>
          <w:sz w:val="24"/>
          <w:szCs w:val="24"/>
        </w:rPr>
      </w:pPr>
      <w:r>
        <w:rPr>
          <w:b/>
          <w:bCs/>
          <w:i/>
          <w:iCs/>
          <w:color w:val="671445"/>
          <w:sz w:val="24"/>
          <w:szCs w:val="24"/>
        </w:rPr>
        <w:t xml:space="preserve">Anspruchsvolle Ziele </w:t>
      </w:r>
      <w:r w:rsidR="00A17068">
        <w:rPr>
          <w:b/>
          <w:bCs/>
          <w:i/>
          <w:iCs/>
          <w:color w:val="671445"/>
          <w:sz w:val="24"/>
          <w:szCs w:val="24"/>
        </w:rPr>
        <w:t xml:space="preserve">für die Group Companies definiert </w:t>
      </w:r>
    </w:p>
    <w:p w14:paraId="00000003" w14:textId="77777777" w:rsidR="008433D9" w:rsidRDefault="008433D9">
      <w:pPr>
        <w:rPr>
          <w:b/>
          <w:bCs/>
        </w:rPr>
      </w:pPr>
    </w:p>
    <w:p w14:paraId="00000004" w14:textId="7A1746C8" w:rsidR="008433D9" w:rsidRDefault="00034F07">
      <w:pPr>
        <w:rPr>
          <w:b/>
          <w:bCs/>
        </w:rPr>
      </w:pPr>
      <w:r>
        <w:rPr>
          <w:b/>
          <w:bCs/>
        </w:rPr>
        <w:t xml:space="preserve">Laupheim, </w:t>
      </w:r>
      <w:r w:rsidR="00DC095E">
        <w:rPr>
          <w:b/>
          <w:bCs/>
        </w:rPr>
        <w:t>09. November</w:t>
      </w:r>
      <w:r>
        <w:rPr>
          <w:b/>
          <w:bCs/>
        </w:rPr>
        <w:t xml:space="preserve"> 2026. Die Uhlmann Group hat ihre gruppenweite Nachhaltigkeitsstrategie 2030 veröffentlicht. Sie bündelt die Nachhaltigkeitsaktivitäten der sechs Group Companies in einem gemeinsamen strategischen Rahmen und definiert klare Ziele in den Bereichen Umwelt, Soziales, Lieferkette, Markt und Unternehmensführung.</w:t>
      </w:r>
    </w:p>
    <w:p w14:paraId="00000005" w14:textId="77777777" w:rsidR="008433D9" w:rsidRDefault="008433D9"/>
    <w:p w14:paraId="00000006" w14:textId="08A653F3" w:rsidR="008433D9" w:rsidRDefault="00034F07">
      <w:r>
        <w:t>„Nachhaltigkeit bedeutet für uns, Verantwortung über Generationen hinweg zu übernehmen. Entscheidend ist, dass wir diese Verantwortung konkret in unserem Handeln und unseren Lösungen verankern – über die gesamte Uhlmann Group hinweg“, sagt Tobias Uhlmann</w:t>
      </w:r>
      <w:r w:rsidR="00AB4129">
        <w:t>, Vorsitzender des Uhlmann Group Aufsichtsrats</w:t>
      </w:r>
      <w:r>
        <w:t>.</w:t>
      </w:r>
    </w:p>
    <w:p w14:paraId="00000007" w14:textId="77777777" w:rsidR="008433D9" w:rsidRDefault="008433D9"/>
    <w:p w14:paraId="00000008" w14:textId="020F3B4F" w:rsidR="008433D9" w:rsidRDefault="00034F07">
      <w:pPr>
        <w:rPr>
          <w:b/>
          <w:bCs/>
        </w:rPr>
      </w:pPr>
      <w:r>
        <w:rPr>
          <w:b/>
          <w:bCs/>
        </w:rPr>
        <w:t>Klare Zielsetzungen entlang der Wertschöpfungskette</w:t>
      </w:r>
    </w:p>
    <w:p w14:paraId="00000009" w14:textId="36F499BD" w:rsidR="008433D9" w:rsidRDefault="00034F07">
      <w:r>
        <w:t xml:space="preserve">Mit der neuen Nachhaltigkeitsstrategie 2030 </w:t>
      </w:r>
      <w:r w:rsidR="00A17068">
        <w:t>verfolgt die Unternehmensgruppe weiter ihren stringenten Pfad</w:t>
      </w:r>
      <w:r w:rsidR="00601AB2">
        <w:t xml:space="preserve"> zu mehr Nachhaltigkeit. D</w:t>
      </w:r>
      <w:r>
        <w:t xml:space="preserve">ie Uhlmann Group </w:t>
      </w:r>
      <w:r w:rsidR="00601AB2">
        <w:t>setzt neue</w:t>
      </w:r>
      <w:r w:rsidR="001F38FB">
        <w:t xml:space="preserve"> </w:t>
      </w:r>
      <w:r>
        <w:t xml:space="preserve">ambitionierte Ziele für </w:t>
      </w:r>
      <w:r w:rsidR="004327B5" w:rsidRPr="004327B5">
        <w:t>Umwelt, Soziales und verantwortungsvolle Unternehmensführung</w:t>
      </w:r>
      <w:r w:rsidR="00833285">
        <w:t xml:space="preserve"> </w:t>
      </w:r>
      <w:r w:rsidR="00601AB2">
        <w:t>und</w:t>
      </w:r>
      <w:r w:rsidR="00A17068">
        <w:t xml:space="preserve"> führt die bereits in den einzelnen Unternehmen angestoßenen Maßnahmen zusammen</w:t>
      </w:r>
      <w:r w:rsidR="00601AB2">
        <w:t>. D</w:t>
      </w:r>
      <w:r w:rsidR="00A17068">
        <w:t xml:space="preserve">arüber hinaus </w:t>
      </w:r>
      <w:r w:rsidR="00601AB2">
        <w:t xml:space="preserve">definiert sie </w:t>
      </w:r>
      <w:r w:rsidR="00A17068">
        <w:t xml:space="preserve">anspruchsvolle Vorgaben, die für alle Unternehmen gelten. Die </w:t>
      </w:r>
      <w:r w:rsidR="00AB4129">
        <w:t xml:space="preserve">Klimaziele </w:t>
      </w:r>
      <w:r w:rsidR="00A17068">
        <w:t>orientier</w:t>
      </w:r>
      <w:r w:rsidR="00AB4129">
        <w:t>en</w:t>
      </w:r>
      <w:r w:rsidR="00A17068">
        <w:t xml:space="preserve"> sich </w:t>
      </w:r>
      <w:r w:rsidR="0035519F">
        <w:t xml:space="preserve">dabei </w:t>
      </w:r>
      <w:r w:rsidR="00A17068">
        <w:t>an der Science Based Targets initiative (</w:t>
      </w:r>
      <w:proofErr w:type="spellStart"/>
      <w:r w:rsidR="00A17068">
        <w:t>SBTi</w:t>
      </w:r>
      <w:proofErr w:type="spellEnd"/>
      <w:r w:rsidR="00A17068">
        <w:t>)</w:t>
      </w:r>
      <w:r w:rsidR="003D49E8">
        <w:t>.</w:t>
      </w:r>
      <w:r>
        <w:t xml:space="preserve"> Wichtige Meilensteine </w:t>
      </w:r>
      <w:r w:rsidR="0035519F">
        <w:t xml:space="preserve">der Strategie </w:t>
      </w:r>
      <w:r>
        <w:t>sind die vollständige Umstellung auf Strom aus erneuerbaren Energien sowie eine Reduktion der Scope-1- und Scope-2-Emissionen um 42,3 %</w:t>
      </w:r>
      <w:r w:rsidR="004C455E">
        <w:t xml:space="preserve"> </w:t>
      </w:r>
      <w:r w:rsidR="00DA667F">
        <w:t>bi</w:t>
      </w:r>
      <w:r w:rsidR="004262A5">
        <w:t>s 2030</w:t>
      </w:r>
      <w:r>
        <w:t xml:space="preserve">. Auch </w:t>
      </w:r>
      <w:r>
        <w:lastRenderedPageBreak/>
        <w:t xml:space="preserve">technologisch werden die Weichen neu gestellt: Bis 2030 sollen 95 % aller Maschinen </w:t>
      </w:r>
      <w:r w:rsidR="00601AB2">
        <w:t xml:space="preserve">recyclingfähige </w:t>
      </w:r>
      <w:r w:rsidR="00AB4129">
        <w:t>Verpackungsmaterialien verarbeiten können beziehung</w:t>
      </w:r>
      <w:r w:rsidR="00943011">
        <w:t>s</w:t>
      </w:r>
      <w:r w:rsidR="00AB4129">
        <w:t>weise Verpackungsdesigns</w:t>
      </w:r>
      <w:r w:rsidR="0035519F">
        <w:t xml:space="preserve"> </w:t>
      </w:r>
      <w:r w:rsidR="00DC095E">
        <w:t xml:space="preserve">mit möglichst geringem Materialeinsatz </w:t>
      </w:r>
      <w:r w:rsidR="0035519F">
        <w:t>bieten</w:t>
      </w:r>
      <w:r w:rsidR="00DC095E">
        <w:t xml:space="preserve">. </w:t>
      </w:r>
      <w:r w:rsidR="0035519F">
        <w:t>Darüber hinaus werden d</w:t>
      </w:r>
      <w:r w:rsidR="00AB4129">
        <w:t>ie</w:t>
      </w:r>
      <w:r>
        <w:t xml:space="preserve"> Transportverpackungen konsequent auf </w:t>
      </w:r>
      <w:r w:rsidR="00601AB2">
        <w:t>recyclingfähige Lösungen</w:t>
      </w:r>
      <w:r>
        <w:t xml:space="preserve"> umgestellt. Die gesamte Wertschöpfungskette wird dabei systematisch einbezogen, um die vor- und nachgelagerten Scope-3-Emissionen um 27,5 % zu senken und </w:t>
      </w:r>
      <w:r w:rsidR="00AB4129">
        <w:t xml:space="preserve">emissionsintensive </w:t>
      </w:r>
      <w:r>
        <w:t>Lieferanten</w:t>
      </w:r>
      <w:r w:rsidR="00AB4129" w:rsidRPr="00AB4129">
        <w:t xml:space="preserve"> </w:t>
      </w:r>
      <w:r w:rsidR="00AB4129">
        <w:t>schrittweise</w:t>
      </w:r>
      <w:r>
        <w:t xml:space="preserve"> in das Nachhaltigkeitsprogramm der Gruppe</w:t>
      </w:r>
      <w:r w:rsidR="00601AB2">
        <w:t xml:space="preserve"> </w:t>
      </w:r>
      <w:r>
        <w:t>zu integrieren.</w:t>
      </w:r>
      <w:r w:rsidR="00601AB2">
        <w:t xml:space="preserve"> </w:t>
      </w:r>
    </w:p>
    <w:p w14:paraId="0000000A" w14:textId="77777777" w:rsidR="008433D9" w:rsidRDefault="008433D9"/>
    <w:p w14:paraId="0000000C" w14:textId="77777777" w:rsidR="008433D9" w:rsidRDefault="008433D9"/>
    <w:p w14:paraId="0000000D" w14:textId="77777777" w:rsidR="008433D9" w:rsidRDefault="00034F07">
      <w:pPr>
        <w:rPr>
          <w:b/>
          <w:bCs/>
        </w:rPr>
      </w:pPr>
      <w:r>
        <w:rPr>
          <w:b/>
          <w:bCs/>
        </w:rPr>
        <w:t>Nachhaltigkeit und Wirtschaftlichkeit zusammendenken</w:t>
      </w:r>
    </w:p>
    <w:p w14:paraId="0000000E" w14:textId="2B3509EE" w:rsidR="008433D9" w:rsidRDefault="00AB4129">
      <w:r>
        <w:t xml:space="preserve">Entgegen dem aktuellen Trend, den Fokus auf Corporate </w:t>
      </w:r>
      <w:proofErr w:type="spellStart"/>
      <w:r>
        <w:t>Social</w:t>
      </w:r>
      <w:proofErr w:type="spellEnd"/>
      <w:r>
        <w:t xml:space="preserve"> </w:t>
      </w:r>
      <w:proofErr w:type="spellStart"/>
      <w:r>
        <w:t>Responsibilty</w:t>
      </w:r>
      <w:proofErr w:type="spellEnd"/>
      <w:r>
        <w:t xml:space="preserve">-Ziele abzuschwächen, setzt die Uhlmann Group </w:t>
      </w:r>
      <w:r w:rsidR="002B13B3">
        <w:t>auch künftig</w:t>
      </w:r>
      <w:r w:rsidR="00C96EF1">
        <w:t xml:space="preserve"> </w:t>
      </w:r>
      <w:r>
        <w:t xml:space="preserve">stringent auf die Weiterentwicklung der Unternehmensziele </w:t>
      </w:r>
      <w:r w:rsidRPr="00F075C3">
        <w:rPr>
          <w:lang w:val="de-DE"/>
        </w:rPr>
        <w:t>im Einklang mit anerkannten Nachhaltigkeitsstandards</w:t>
      </w:r>
      <w:r>
        <w:t xml:space="preserve">. </w:t>
      </w:r>
      <w:r w:rsidR="00034F07">
        <w:t>Die Uhlmann Group versteht Nachhaltigkeit als integralen Bestandteil wirtschaftliche</w:t>
      </w:r>
      <w:r w:rsidR="00601AB2">
        <w:t>n</w:t>
      </w:r>
      <w:r w:rsidR="00034F07">
        <w:t xml:space="preserve"> </w:t>
      </w:r>
      <w:r w:rsidR="00601AB2">
        <w:t>Handelns</w:t>
      </w:r>
      <w:r w:rsidR="00034F07">
        <w:t xml:space="preserve">. Das gilt auch für die Unternehmen, in denen Lösungen der Uhlmann Group Companies zum Einsatz kommen. Sie haben </w:t>
      </w:r>
      <w:r w:rsidR="00601AB2">
        <w:t xml:space="preserve">es </w:t>
      </w:r>
      <w:r w:rsidR="00034F07">
        <w:t>sich zur Aufgabe gemacht, ihr Geschäftsmodell für eine nachhaltige Zukunft fit zu machen</w:t>
      </w:r>
      <w:r w:rsidR="00601AB2">
        <w:t xml:space="preserve"> und</w:t>
      </w:r>
      <w:r w:rsidR="00034F07">
        <w:t xml:space="preserve"> ihre Verpackungsprozesse in Bezug auf Materialeinsatz, Energieverbrauch und Recyclingfähigkeit weiterzuentwickeln. Nachhaltigkeitsgesichtspunkte</w:t>
      </w:r>
      <w:r w:rsidR="00601AB2">
        <w:t>, wie sie in der EU-Verpackungsverordnung (PPWR) formuliert werden,</w:t>
      </w:r>
      <w:r w:rsidR="00034F07">
        <w:t xml:space="preserve"> bestimmen deswegen immer stärker die Investitionsentscheidungen gerade bei Verpackungslösungen.</w:t>
      </w:r>
    </w:p>
    <w:p w14:paraId="0000000F" w14:textId="77777777" w:rsidR="008433D9" w:rsidRDefault="008433D9"/>
    <w:p w14:paraId="00000010" w14:textId="75144FFD" w:rsidR="008433D9" w:rsidRDefault="00034F07">
      <w:r w:rsidRPr="108CC8A1">
        <w:rPr>
          <w:lang w:val="de-DE"/>
        </w:rPr>
        <w:t>„Unser Anspruch ist es, Nachhaltigkeit integriert zu sehen und sie konsequent in konkrete Lösungen für unsere Kunden zu übersetzen: von der Materialauswahl über die Prozessgestaltung bis hin zur Umsetzung auf der Maschine“, betont Prof. Dr.-Ing. Matthias Niemeyer</w:t>
      </w:r>
      <w:r w:rsidR="00C51F0E">
        <w:rPr>
          <w:lang w:val="de-DE"/>
        </w:rPr>
        <w:t>, CEO der Uhlmann Group</w:t>
      </w:r>
      <w:r w:rsidRPr="108CC8A1">
        <w:rPr>
          <w:lang w:val="de-DE"/>
        </w:rPr>
        <w:t xml:space="preserve">. Ein zentraler Ansatz liegt dabei in der Entwicklung </w:t>
      </w:r>
      <w:r w:rsidR="00C51F0E">
        <w:rPr>
          <w:lang w:val="de-DE"/>
        </w:rPr>
        <w:t xml:space="preserve">von </w:t>
      </w:r>
      <w:r w:rsidR="00C51F0E">
        <w:rPr>
          <w:lang w:val="de-DE"/>
        </w:rPr>
        <w:lastRenderedPageBreak/>
        <w:t>alternativen</w:t>
      </w:r>
      <w:r w:rsidRPr="108CC8A1">
        <w:rPr>
          <w:lang w:val="de-DE"/>
        </w:rPr>
        <w:t xml:space="preserve"> Verpackungskonzepte</w:t>
      </w:r>
      <w:r w:rsidR="00C51F0E">
        <w:rPr>
          <w:lang w:val="de-DE"/>
        </w:rPr>
        <w:t>n</w:t>
      </w:r>
      <w:r w:rsidRPr="108CC8A1">
        <w:rPr>
          <w:lang w:val="de-DE"/>
        </w:rPr>
        <w:t xml:space="preserve"> sowie in zirkulären </w:t>
      </w:r>
      <w:r w:rsidR="00FB5450">
        <w:rPr>
          <w:lang w:val="de-DE"/>
        </w:rPr>
        <w:t>Geschäfts</w:t>
      </w:r>
      <w:r w:rsidR="00FB5450" w:rsidRPr="108CC8A1">
        <w:rPr>
          <w:lang w:val="de-DE"/>
        </w:rPr>
        <w:t xml:space="preserve">modellen </w:t>
      </w:r>
      <w:r w:rsidRPr="108CC8A1">
        <w:rPr>
          <w:lang w:val="de-DE"/>
        </w:rPr>
        <w:t xml:space="preserve">wie Upgrade- und </w:t>
      </w:r>
      <w:proofErr w:type="spellStart"/>
      <w:r w:rsidRPr="108CC8A1">
        <w:rPr>
          <w:lang w:val="de-DE"/>
        </w:rPr>
        <w:t>Rebuild</w:t>
      </w:r>
      <w:proofErr w:type="spellEnd"/>
      <w:r w:rsidRPr="108CC8A1">
        <w:rPr>
          <w:lang w:val="de-DE"/>
        </w:rPr>
        <w:t>-Programmen, mit denen bestehende Maschinen modernisiert, Lebenszyklen verlängert und Ressourcen geschont werden.</w:t>
      </w:r>
    </w:p>
    <w:p w14:paraId="00000011" w14:textId="77777777" w:rsidR="008433D9" w:rsidRDefault="008433D9"/>
    <w:p w14:paraId="00000012" w14:textId="77777777" w:rsidR="008433D9" w:rsidRDefault="00034F07">
      <w:pPr>
        <w:rPr>
          <w:b/>
          <w:bCs/>
        </w:rPr>
      </w:pPr>
      <w:r>
        <w:rPr>
          <w:b/>
          <w:bCs/>
        </w:rPr>
        <w:t>Fokus auf Mitarbeitende und verantwortungsvolle Unternehmensführung</w:t>
      </w:r>
    </w:p>
    <w:p w14:paraId="00000013" w14:textId="12E58C78" w:rsidR="008433D9" w:rsidRDefault="00034F07">
      <w:r>
        <w:t xml:space="preserve">Neben ökologischen Zielen adressiert die neue gruppenweite Nachhaltigkeitsstrategie auch soziale und </w:t>
      </w:r>
      <w:proofErr w:type="spellStart"/>
      <w:r>
        <w:t>Governance</w:t>
      </w:r>
      <w:proofErr w:type="spellEnd"/>
      <w:r>
        <w:t xml:space="preserve">-Aspekte. Dazu zählen unter anderem regelmäßige Schulungen und Workshops zu Umwelt-, Compliance- und Menschenrechts- sowie Gesundheitsthemen. Ein besonderer Fokus </w:t>
      </w:r>
      <w:r w:rsidR="007A481F">
        <w:t>l</w:t>
      </w:r>
      <w:r>
        <w:t xml:space="preserve">iegt auf Initiativen zur Stärkung von Zugehörigkeit und Inklusion. Jede Group Company engagiert sich zudem </w:t>
      </w:r>
      <w:r w:rsidR="00564B68">
        <w:t>in</w:t>
      </w:r>
      <w:r>
        <w:t xml:space="preserve"> gemeinnützigen Projekt</w:t>
      </w:r>
      <w:r w:rsidR="00564B68">
        <w:t>en</w:t>
      </w:r>
      <w:r>
        <w:t>.</w:t>
      </w:r>
    </w:p>
    <w:p w14:paraId="00000014" w14:textId="77777777" w:rsidR="008433D9" w:rsidRDefault="008433D9"/>
    <w:p w14:paraId="67800A07" w14:textId="77777777" w:rsidR="00AB4129" w:rsidRPr="00AB4129" w:rsidRDefault="00AB4129" w:rsidP="00AB4129">
      <w:pPr>
        <w:rPr>
          <w:b/>
          <w:bCs/>
        </w:rPr>
      </w:pPr>
      <w:r w:rsidRPr="00AB4129">
        <w:rPr>
          <w:b/>
          <w:bCs/>
        </w:rPr>
        <w:t>Freiwillige Berichterstattung nach CSRD-Anforderungen</w:t>
      </w:r>
    </w:p>
    <w:p w14:paraId="5A23FA2A" w14:textId="40FC0033" w:rsidR="00AB4129" w:rsidRPr="00242EF5" w:rsidRDefault="00EB1F99" w:rsidP="00AB4129">
      <w:r w:rsidRPr="0035519F">
        <w:t>Gerade hat</w:t>
      </w:r>
      <w:r w:rsidDel="00EB1F99">
        <w:t xml:space="preserve"> </w:t>
      </w:r>
      <w:r w:rsidR="00AB4129" w:rsidRPr="0035519F">
        <w:t xml:space="preserve">die Uhlmann Group darüber hinaus erstmals freiwillig einen Nachhaltigkeitsbericht nach den Anforderungen der CSRD </w:t>
      </w:r>
      <w:r w:rsidRPr="0035519F">
        <w:t>veröffentlich</w:t>
      </w:r>
      <w:r>
        <w:t>t</w:t>
      </w:r>
      <w:r w:rsidR="00AB4129" w:rsidRPr="0035519F">
        <w:t xml:space="preserve">. Formal ist die Gruppe dazu erst ab 2028 verpflichtet. Damit schafft der Bericht zusätzliche Transparenz über wesentliche Nachhaltigkeitsthemen und Fortschritte in der strategischen Ausrichtung von Nachhaltigkeit bei der Uhlmann Group. „Nachhaltigkeit ist für uns kein ergänzendes Handlungsfeld, sondern eine Voraussetzung dafür, unseren unternehmerischen Auftrag langfristig zu erfüllen“, so Tobias Uhlmann. „Wir verstehen uns als aktiven Partner unserer Kunden und wollen den Wandel hin zu </w:t>
      </w:r>
      <w:r w:rsidR="00C26D29">
        <w:t>alternativen</w:t>
      </w:r>
      <w:r w:rsidR="00C26D29" w:rsidRPr="0035519F">
        <w:t xml:space="preserve"> </w:t>
      </w:r>
      <w:r w:rsidR="00AB4129" w:rsidRPr="0035519F">
        <w:t>Verpackungslösungen gemeinsam gestalten.“</w:t>
      </w:r>
    </w:p>
    <w:p w14:paraId="00000017" w14:textId="77777777" w:rsidR="008433D9" w:rsidRPr="00AB4129" w:rsidRDefault="008433D9"/>
    <w:p w14:paraId="00000018" w14:textId="77777777" w:rsidR="008433D9" w:rsidRDefault="00034F07">
      <w:r>
        <w:rPr>
          <w:i/>
          <w:iCs/>
        </w:rPr>
        <w:t>Hinweis für die Redaktion: Basisjahr für das Reduktionsziel bei Scope 1 und Scope 2 ist das Geschäftsjahr 2019/2020. Alle weiteren Ziele beziehen sich auf das Geschäftsjahr 2024/2025.</w:t>
      </w:r>
    </w:p>
    <w:p w14:paraId="00000019" w14:textId="77777777" w:rsidR="008433D9" w:rsidRDefault="008433D9">
      <w:pPr>
        <w:rPr>
          <w:smallCaps/>
          <w:color w:val="671445"/>
        </w:rPr>
      </w:pPr>
    </w:p>
    <w:p w14:paraId="0000001A" w14:textId="77777777" w:rsidR="008433D9" w:rsidRDefault="00034F07">
      <w:pPr>
        <w:keepNext/>
        <w:rPr>
          <w:smallCaps/>
          <w:color w:val="671445"/>
        </w:rPr>
      </w:pPr>
      <w:r>
        <w:rPr>
          <w:smallCaps/>
          <w:color w:val="671445"/>
        </w:rPr>
        <w:t>ÜBER DIE UHLMANN GROUP</w:t>
      </w:r>
    </w:p>
    <w:p w14:paraId="0000001B" w14:textId="77777777" w:rsidR="008433D9" w:rsidRDefault="00034F07">
      <w:pPr>
        <w:keepNext/>
        <w:rPr>
          <w:highlight w:val="white"/>
          <w:lang w:val="de-DE"/>
        </w:rPr>
      </w:pPr>
      <w:r w:rsidRPr="108CC8A1">
        <w:rPr>
          <w:highlight w:val="white"/>
          <w:lang w:val="de-DE"/>
        </w:rPr>
        <w:t xml:space="preserve">Die Uhlmann Group besteht aus sechs Group Companies mit ihren jeweiligen Tochterunternehmen: Uhlmann Pac-Systeme (Laupheim), KOCH Pac-Systeme (Pfalzgrafenweiler), Cremer </w:t>
      </w:r>
      <w:proofErr w:type="spellStart"/>
      <w:r w:rsidRPr="108CC8A1">
        <w:rPr>
          <w:highlight w:val="white"/>
          <w:lang w:val="de-DE"/>
        </w:rPr>
        <w:t>Speciaalmachines</w:t>
      </w:r>
      <w:proofErr w:type="spellEnd"/>
      <w:r w:rsidRPr="108CC8A1">
        <w:rPr>
          <w:highlight w:val="white"/>
          <w:lang w:val="de-DE"/>
        </w:rPr>
        <w:t xml:space="preserve"> (Lisse, Niederlande), </w:t>
      </w:r>
      <w:sdt>
        <w:sdtPr>
          <w:tag w:val="goog_rdk_2"/>
          <w:id w:val="-709527961"/>
        </w:sdtPr>
        <w:sdtContent/>
      </w:sdt>
      <w:r w:rsidRPr="108CC8A1">
        <w:rPr>
          <w:highlight w:val="white"/>
          <w:lang w:val="de-DE"/>
        </w:rPr>
        <w:t xml:space="preserve">Wonder </w:t>
      </w:r>
      <w:proofErr w:type="spellStart"/>
      <w:r w:rsidRPr="108CC8A1">
        <w:rPr>
          <w:highlight w:val="white"/>
          <w:lang w:val="de-DE"/>
        </w:rPr>
        <w:t>Packing</w:t>
      </w:r>
      <w:proofErr w:type="spellEnd"/>
      <w:r w:rsidRPr="108CC8A1">
        <w:rPr>
          <w:highlight w:val="white"/>
          <w:lang w:val="de-DE"/>
        </w:rPr>
        <w:t xml:space="preserve"> (Jinzhou, China), Goldfuss Automation (Balingen) und </w:t>
      </w:r>
      <w:proofErr w:type="spellStart"/>
      <w:r w:rsidRPr="108CC8A1">
        <w:rPr>
          <w:highlight w:val="white"/>
          <w:lang w:val="de-DE"/>
        </w:rPr>
        <w:t>Axito</w:t>
      </w:r>
      <w:proofErr w:type="spellEnd"/>
      <w:r w:rsidRPr="108CC8A1">
        <w:rPr>
          <w:highlight w:val="white"/>
          <w:lang w:val="de-DE"/>
        </w:rPr>
        <w:t xml:space="preserve"> (Wrocław, Polen), die sich dem gleichen übergeordneten Ziel verpflichtet haben. Sie sichern die weltweite Verfügbarkeit sensibler Produkte des Pharma-, Gesundheits-, Konsumgüter-, Lebensmittel- und Agrarmarkts. Mit ihrem ganzheitlichen, innovativen Portfolio an Maschinen, Software und Services decken die Unternehmen die gesamte Wertschöpfungskette der Verpackung ab. Unter der Führung der Uhlmann Group Holding treibt die Gruppe mit den Schwerpunkten Digitalisierung und Nachhaltigkeit den Wandel des Verpackungsökosystems voran. In der Unternehmensgruppe arbeiten rund 2.500 Menschen. Sie sind an 22 Standorten in der ganzen Welt tätig. 2025/26 betrug der Gruppenumsatz 538 Mio. Euro.</w:t>
      </w:r>
    </w:p>
    <w:p w14:paraId="0000001C" w14:textId="77777777" w:rsidR="008433D9" w:rsidRDefault="00034F07">
      <w:pPr>
        <w:rPr>
          <w:color w:val="002060"/>
          <w:u w:val="single"/>
        </w:rPr>
      </w:pPr>
      <w:r>
        <w:t>Mehr unter:</w:t>
      </w:r>
      <w:hyperlink r:id="rId11">
        <w:r w:rsidR="008433D9">
          <w:t xml:space="preserve"> </w:t>
        </w:r>
      </w:hyperlink>
      <w:hyperlink r:id="rId12">
        <w:r w:rsidR="008433D9">
          <w:rPr>
            <w:color w:val="002060"/>
            <w:u w:val="single"/>
          </w:rPr>
          <w:t>www.uhlmann-group.com</w:t>
        </w:r>
      </w:hyperlink>
    </w:p>
    <w:p w14:paraId="0000001D" w14:textId="77777777" w:rsidR="008433D9" w:rsidRDefault="008433D9">
      <w:pPr>
        <w:rPr>
          <w:smallCaps/>
          <w:color w:val="671445"/>
        </w:rPr>
      </w:pPr>
    </w:p>
    <w:p w14:paraId="0000001E" w14:textId="77777777" w:rsidR="008433D9" w:rsidRDefault="008433D9">
      <w:pPr>
        <w:pBdr>
          <w:top w:val="nil"/>
          <w:left w:val="nil"/>
          <w:bottom w:val="nil"/>
          <w:right w:val="nil"/>
          <w:between w:val="nil"/>
        </w:pBdr>
        <w:rPr>
          <w:color w:val="002060"/>
          <w:u w:val="single"/>
        </w:rPr>
      </w:pPr>
    </w:p>
    <w:p w14:paraId="0000001F" w14:textId="77777777" w:rsidR="008433D9" w:rsidRDefault="00034F07">
      <w:pPr>
        <w:pBdr>
          <w:top w:val="nil"/>
          <w:left w:val="nil"/>
          <w:bottom w:val="nil"/>
          <w:right w:val="nil"/>
          <w:between w:val="nil"/>
        </w:pBdr>
      </w:pPr>
      <w:r>
        <w:rPr>
          <w:smallCaps/>
          <w:color w:val="671445"/>
        </w:rPr>
        <w:t>WEITERE INFORMATIONEN</w:t>
      </w:r>
      <w:r>
        <w:br/>
        <w:t>Meike Grisson</w:t>
      </w:r>
    </w:p>
    <w:p w14:paraId="00000020" w14:textId="77777777" w:rsidR="008433D9" w:rsidRDefault="00034F07">
      <w:pPr>
        <w:pBdr>
          <w:top w:val="nil"/>
          <w:left w:val="nil"/>
          <w:bottom w:val="nil"/>
          <w:right w:val="nil"/>
          <w:between w:val="nil"/>
        </w:pBdr>
      </w:pPr>
      <w:proofErr w:type="spellStart"/>
      <w:r w:rsidRPr="108CC8A1">
        <w:rPr>
          <w:lang w:val="de-DE"/>
        </w:rPr>
        <w:t>thepublic</w:t>
      </w:r>
      <w:proofErr w:type="spellEnd"/>
      <w:r w:rsidRPr="108CC8A1">
        <w:rPr>
          <w:lang w:val="de-DE"/>
        </w:rPr>
        <w:t xml:space="preserve"> GmbH</w:t>
      </w:r>
    </w:p>
    <w:p w14:paraId="00000021" w14:textId="77777777" w:rsidR="008433D9" w:rsidRDefault="00034F07">
      <w:pPr>
        <w:pBdr>
          <w:top w:val="nil"/>
          <w:left w:val="nil"/>
          <w:bottom w:val="nil"/>
          <w:right w:val="nil"/>
          <w:between w:val="nil"/>
        </w:pBdr>
      </w:pPr>
      <w:r>
        <w:t>Tel: +49 151 14648060</w:t>
      </w:r>
    </w:p>
    <w:p w14:paraId="00000024" w14:textId="531C8F24" w:rsidR="008433D9" w:rsidRPr="003D49E8" w:rsidRDefault="008433D9" w:rsidP="003D49E8">
      <w:pPr>
        <w:pBdr>
          <w:top w:val="nil"/>
          <w:left w:val="nil"/>
          <w:bottom w:val="nil"/>
          <w:right w:val="nil"/>
          <w:between w:val="nil"/>
        </w:pBdr>
      </w:pPr>
      <w:hyperlink r:id="rId13">
        <w:r>
          <w:rPr>
            <w:color w:val="0000FF"/>
            <w:u w:val="single"/>
          </w:rPr>
          <w:t>m.grisson@thepublicpr.com</w:t>
        </w:r>
      </w:hyperlink>
      <w:r w:rsidR="00034F07">
        <w:t xml:space="preserve"> </w:t>
      </w:r>
    </w:p>
    <w:sectPr w:rsidR="008433D9" w:rsidRPr="003D49E8">
      <w:headerReference w:type="even" r:id="rId14"/>
      <w:headerReference w:type="default" r:id="rId15"/>
      <w:footerReference w:type="even" r:id="rId16"/>
      <w:footerReference w:type="default" r:id="rId17"/>
      <w:headerReference w:type="first" r:id="rId18"/>
      <w:footerReference w:type="first" r:id="rId19"/>
      <w:pgSz w:w="11900" w:h="16840"/>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C2772" w14:textId="77777777" w:rsidR="00D377E8" w:rsidRDefault="00D377E8">
      <w:pPr>
        <w:spacing w:line="240" w:lineRule="auto"/>
      </w:pPr>
      <w:r>
        <w:separator/>
      </w:r>
    </w:p>
  </w:endnote>
  <w:endnote w:type="continuationSeparator" w:id="0">
    <w:p w14:paraId="1B88CA87" w14:textId="77777777" w:rsidR="00D377E8" w:rsidRDefault="00D377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A620660-B99F-43AA-A77E-09D25A2E0266}"/>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715781ED-2F44-4C91-9E7A-895394A06BD6}"/>
  </w:font>
  <w:font w:name="Cambria">
    <w:panose1 w:val="02040503050406030204"/>
    <w:charset w:val="00"/>
    <w:family w:val="roman"/>
    <w:pitch w:val="variable"/>
    <w:sig w:usb0="E00006FF" w:usb1="420024FF" w:usb2="02000000" w:usb3="00000000" w:csb0="0000019F" w:csb1="00000000"/>
    <w:embedRegular r:id="rId3" w:fontKey="{9E06B807-CBE1-4A95-953C-35E947F2C5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4" w14:textId="77777777" w:rsidR="008433D9"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7797"/>
      <w:gridCol w:w="1259"/>
    </w:tblGrid>
    <w:tr w:rsidR="008433D9" w14:paraId="1A3ED4EC" w14:textId="77777777">
      <w:tc>
        <w:tcPr>
          <w:tcW w:w="7797" w:type="dxa"/>
        </w:tcPr>
        <w:p w14:paraId="00000045" w14:textId="77777777" w:rsidR="008433D9" w:rsidRPr="00DC095E" w:rsidRDefault="00034F07">
          <w:pPr>
            <w:pBdr>
              <w:top w:val="nil"/>
              <w:left w:val="nil"/>
              <w:bottom w:val="nil"/>
              <w:right w:val="nil"/>
              <w:between w:val="nil"/>
            </w:pBdr>
            <w:spacing w:line="240" w:lineRule="auto"/>
            <w:rPr>
              <w:color w:val="671445"/>
              <w:lang w:val="nb-NO"/>
            </w:rPr>
          </w:pPr>
          <w:r w:rsidRPr="00DC095E">
            <w:rPr>
              <w:color w:val="671445"/>
              <w:lang w:val="nb-NO"/>
            </w:rPr>
            <w:t>Kontakt</w:t>
          </w:r>
        </w:p>
        <w:p w14:paraId="00000046" w14:textId="77777777" w:rsidR="008433D9" w:rsidRPr="007A481F" w:rsidRDefault="00034F0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lang w:val="sv-SE"/>
            </w:rPr>
          </w:pPr>
          <w:r w:rsidRPr="00DC095E">
            <w:rPr>
              <w:color w:val="000000"/>
              <w:sz w:val="16"/>
              <w:szCs w:val="16"/>
              <w:lang w:val="nb-NO"/>
            </w:rPr>
            <w:t xml:space="preserve">Uhlmann Group Holding GmbH &amp; Co. </w:t>
          </w:r>
          <w:r w:rsidRPr="007A481F">
            <w:rPr>
              <w:color w:val="000000"/>
              <w:sz w:val="16"/>
              <w:szCs w:val="16"/>
              <w:lang w:val="sv-SE"/>
            </w:rPr>
            <w:t xml:space="preserve">KG </w:t>
          </w:r>
          <w:r w:rsidRPr="007A481F">
            <w:rPr>
              <w:b/>
              <w:bCs/>
              <w:color w:val="671445"/>
              <w:sz w:val="16"/>
              <w:szCs w:val="16"/>
              <w:lang w:val="sv-SE"/>
            </w:rPr>
            <w:t xml:space="preserve">I </w:t>
          </w:r>
          <w:proofErr w:type="spellStart"/>
          <w:r w:rsidRPr="007A481F">
            <w:rPr>
              <w:color w:val="000000"/>
              <w:sz w:val="16"/>
              <w:szCs w:val="16"/>
              <w:lang w:val="sv-SE"/>
            </w:rPr>
            <w:t>Uhlmannstrasse</w:t>
          </w:r>
          <w:proofErr w:type="spellEnd"/>
          <w:r w:rsidRPr="007A481F">
            <w:rPr>
              <w:color w:val="000000"/>
              <w:sz w:val="16"/>
              <w:szCs w:val="16"/>
              <w:lang w:val="sv-SE"/>
            </w:rPr>
            <w:t xml:space="preserve"> </w:t>
          </w:r>
          <w:proofErr w:type="gramStart"/>
          <w:r w:rsidRPr="007A481F">
            <w:rPr>
              <w:color w:val="000000"/>
              <w:sz w:val="16"/>
              <w:szCs w:val="16"/>
              <w:lang w:val="sv-SE"/>
            </w:rPr>
            <w:t>14-18</w:t>
          </w:r>
          <w:proofErr w:type="gramEnd"/>
          <w:r w:rsidRPr="007A481F">
            <w:rPr>
              <w:color w:val="000000"/>
              <w:sz w:val="16"/>
              <w:szCs w:val="16"/>
              <w:lang w:val="sv-SE"/>
            </w:rPr>
            <w:t xml:space="preserve"> </w:t>
          </w:r>
          <w:r w:rsidRPr="007A481F">
            <w:rPr>
              <w:b/>
              <w:bCs/>
              <w:color w:val="671445"/>
              <w:sz w:val="16"/>
              <w:szCs w:val="16"/>
              <w:lang w:val="sv-SE"/>
            </w:rPr>
            <w:t>I</w:t>
          </w:r>
          <w:r w:rsidRPr="007A481F">
            <w:rPr>
              <w:color w:val="000000"/>
              <w:sz w:val="16"/>
              <w:szCs w:val="16"/>
              <w:lang w:val="sv-SE"/>
            </w:rPr>
            <w:t xml:space="preserve"> 88471 Laupheim </w:t>
          </w:r>
          <w:r w:rsidRPr="007A481F">
            <w:rPr>
              <w:b/>
              <w:bCs/>
              <w:color w:val="671445"/>
              <w:sz w:val="16"/>
              <w:szCs w:val="16"/>
              <w:lang w:val="sv-SE"/>
            </w:rPr>
            <w:t>I</w:t>
          </w:r>
          <w:r w:rsidRPr="007A481F">
            <w:rPr>
              <w:color w:val="0070B8"/>
              <w:sz w:val="16"/>
              <w:szCs w:val="16"/>
              <w:lang w:val="sv-SE"/>
            </w:rPr>
            <w:t xml:space="preserve"> </w:t>
          </w:r>
          <w:r w:rsidRPr="007A481F">
            <w:rPr>
              <w:color w:val="000000"/>
              <w:sz w:val="16"/>
              <w:szCs w:val="16"/>
              <w:lang w:val="sv-SE"/>
            </w:rPr>
            <w:t xml:space="preserve">+49 7392 702 4000 </w:t>
          </w:r>
          <w:r w:rsidRPr="007A481F">
            <w:rPr>
              <w:color w:val="671445"/>
              <w:sz w:val="16"/>
              <w:szCs w:val="16"/>
              <w:lang w:val="sv-SE"/>
            </w:rPr>
            <w:t>I</w:t>
          </w:r>
          <w:r w:rsidRPr="007A481F">
            <w:rPr>
              <w:color w:val="000000"/>
              <w:sz w:val="16"/>
              <w:szCs w:val="16"/>
              <w:lang w:val="sv-SE"/>
            </w:rPr>
            <w:t xml:space="preserve"> </w:t>
          </w:r>
          <w:hyperlink r:id="rId1">
            <w:r w:rsidR="008433D9" w:rsidRPr="007A481F">
              <w:rPr>
                <w:color w:val="002060"/>
                <w:sz w:val="16"/>
                <w:szCs w:val="16"/>
                <w:u w:val="single"/>
                <w:lang w:val="sv-SE"/>
              </w:rPr>
              <w:t>info@uhlmann-group.</w:t>
            </w:r>
          </w:hyperlink>
          <w:proofErr w:type="spellStart"/>
          <w:r w:rsidRPr="007A481F">
            <w:rPr>
              <w:color w:val="002060"/>
              <w:sz w:val="16"/>
              <w:szCs w:val="16"/>
              <w:u w:val="single"/>
              <w:lang w:val="sv-SE"/>
            </w:rPr>
            <w:t>com</w:t>
          </w:r>
          <w:proofErr w:type="spellEnd"/>
          <w:r w:rsidRPr="007A481F">
            <w:rPr>
              <w:color w:val="000000"/>
              <w:sz w:val="16"/>
              <w:szCs w:val="16"/>
              <w:lang w:val="sv-SE"/>
            </w:rPr>
            <w:t xml:space="preserve"> </w:t>
          </w:r>
          <w:r w:rsidRPr="007A481F">
            <w:rPr>
              <w:color w:val="671445"/>
              <w:sz w:val="16"/>
              <w:szCs w:val="16"/>
              <w:lang w:val="sv-SE"/>
            </w:rPr>
            <w:t>I</w:t>
          </w:r>
          <w:r w:rsidRPr="007A481F">
            <w:rPr>
              <w:color w:val="000000"/>
              <w:sz w:val="16"/>
              <w:szCs w:val="16"/>
              <w:lang w:val="sv-SE"/>
            </w:rPr>
            <w:t xml:space="preserve"> </w:t>
          </w:r>
          <w:hyperlink r:id="rId2">
            <w:r w:rsidR="008433D9" w:rsidRPr="007A481F">
              <w:rPr>
                <w:color w:val="002060"/>
                <w:sz w:val="16"/>
                <w:szCs w:val="16"/>
                <w:u w:val="single"/>
                <w:lang w:val="sv-SE"/>
              </w:rPr>
              <w:t>www.uhlmann-group.</w:t>
            </w:r>
          </w:hyperlink>
          <w:proofErr w:type="spellStart"/>
          <w:r w:rsidRPr="007A481F">
            <w:rPr>
              <w:color w:val="002060"/>
              <w:sz w:val="16"/>
              <w:szCs w:val="16"/>
              <w:u w:val="single"/>
              <w:lang w:val="sv-SE"/>
            </w:rPr>
            <w:t>com</w:t>
          </w:r>
          <w:proofErr w:type="spellEnd"/>
        </w:p>
      </w:tc>
      <w:tc>
        <w:tcPr>
          <w:tcW w:w="1259" w:type="dxa"/>
        </w:tcPr>
        <w:p w14:paraId="00000047" w14:textId="77777777" w:rsidR="008433D9" w:rsidRPr="007A481F"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lang w:val="sv-SE"/>
            </w:rPr>
          </w:pPr>
        </w:p>
        <w:p w14:paraId="00000048" w14:textId="77777777" w:rsidR="008433D9" w:rsidRPr="007A481F"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lang w:val="sv-SE"/>
            </w:rPr>
          </w:pPr>
        </w:p>
        <w:p w14:paraId="00000049" w14:textId="77777777" w:rsidR="008433D9" w:rsidRDefault="00034F0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rPr>
          </w:pPr>
          <w:r>
            <w:rPr>
              <w:color w:val="000000"/>
              <w:sz w:val="16"/>
              <w:szCs w:val="16"/>
            </w:rPr>
            <w:fldChar w:fldCharType="begin"/>
          </w:r>
          <w:r w:rsidRPr="007A481F">
            <w:rPr>
              <w:color w:val="000000"/>
              <w:sz w:val="16"/>
              <w:szCs w:val="16"/>
              <w:lang w:val="sv-SE"/>
            </w:rPr>
            <w:instrText>PAGE</w:instrText>
          </w:r>
          <w:r>
            <w:rPr>
              <w:color w:val="000000"/>
              <w:sz w:val="16"/>
              <w:szCs w:val="16"/>
            </w:rPr>
            <w:fldChar w:fldCharType="separate"/>
          </w:r>
          <w:r>
            <w:rPr>
              <w:color w:val="000000"/>
              <w:sz w:val="16"/>
              <w:szCs w:val="16"/>
            </w:rPr>
            <w:fldChar w:fldCharType="end"/>
          </w:r>
          <w:r w:rsidRPr="007A481F">
            <w:rPr>
              <w:color w:val="000000"/>
              <w:sz w:val="16"/>
              <w:szCs w:val="16"/>
              <w:lang w:val="sv-SE"/>
            </w:rPr>
            <w:t xml:space="preserve"> </w:t>
          </w:r>
          <w:r>
            <w:rPr>
              <w:color w:val="671445"/>
              <w:sz w:val="16"/>
              <w:szCs w:val="16"/>
            </w:rPr>
            <w:t>I</w:t>
          </w:r>
          <w:r>
            <w:rPr>
              <w:color w:val="000000"/>
              <w:sz w:val="16"/>
              <w:szCs w:val="16"/>
            </w:rPr>
            <w:t xml:space="preserve"> </w:t>
          </w:r>
          <w:r>
            <w:rPr>
              <w:color w:val="000000"/>
              <w:sz w:val="16"/>
              <w:szCs w:val="16"/>
            </w:rPr>
            <w:fldChar w:fldCharType="begin"/>
          </w:r>
          <w:r>
            <w:rPr>
              <w:color w:val="000000"/>
              <w:sz w:val="16"/>
              <w:szCs w:val="16"/>
            </w:rPr>
            <w:instrText>NUMPAGES</w:instrText>
          </w:r>
          <w:r>
            <w:rPr>
              <w:color w:val="000000"/>
              <w:sz w:val="16"/>
              <w:szCs w:val="16"/>
            </w:rPr>
            <w:fldChar w:fldCharType="separate"/>
          </w:r>
          <w:r>
            <w:rPr>
              <w:color w:val="000000"/>
              <w:sz w:val="16"/>
              <w:szCs w:val="16"/>
            </w:rPr>
            <w:fldChar w:fldCharType="end"/>
          </w:r>
        </w:p>
      </w:tc>
    </w:tr>
  </w:tbl>
  <w:p w14:paraId="0000004A" w14:textId="77777777" w:rsidR="008433D9"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B" w14:textId="77777777" w:rsidR="008433D9"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8222"/>
      <w:gridCol w:w="834"/>
    </w:tblGrid>
    <w:tr w:rsidR="008433D9" w14:paraId="589760ED" w14:textId="77777777">
      <w:tc>
        <w:tcPr>
          <w:tcW w:w="8222" w:type="dxa"/>
        </w:tcPr>
        <w:p w14:paraId="0000004C" w14:textId="77777777" w:rsidR="008433D9" w:rsidRPr="002A78D2" w:rsidRDefault="00034F07">
          <w:pPr>
            <w:pBdr>
              <w:top w:val="nil"/>
              <w:left w:val="nil"/>
              <w:bottom w:val="nil"/>
              <w:right w:val="nil"/>
              <w:between w:val="nil"/>
            </w:pBdr>
            <w:spacing w:line="240" w:lineRule="auto"/>
            <w:rPr>
              <w:color w:val="671445"/>
              <w:lang w:val="en-GB"/>
            </w:rPr>
          </w:pPr>
          <w:proofErr w:type="spellStart"/>
          <w:r w:rsidRPr="002A78D2">
            <w:rPr>
              <w:color w:val="671445"/>
              <w:lang w:val="en-GB"/>
            </w:rPr>
            <w:t>Kontakt</w:t>
          </w:r>
          <w:proofErr w:type="spellEnd"/>
        </w:p>
        <w:p w14:paraId="0000004D" w14:textId="04364FA4" w:rsidR="008433D9" w:rsidRPr="005C4913" w:rsidRDefault="00034F0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lang w:val="sv-SE"/>
            </w:rPr>
          </w:pPr>
          <w:r w:rsidRPr="005C4913">
            <w:rPr>
              <w:sz w:val="16"/>
              <w:szCs w:val="16"/>
              <w:lang w:val="en-GB"/>
            </w:rPr>
            <w:t xml:space="preserve">Uhlmann Group Holding SE &amp; Co. </w:t>
          </w:r>
          <w:r w:rsidRPr="005C4913">
            <w:rPr>
              <w:sz w:val="16"/>
              <w:szCs w:val="16"/>
              <w:lang w:val="sv-SE"/>
            </w:rPr>
            <w:t xml:space="preserve">KG </w:t>
          </w:r>
          <w:r w:rsidRPr="005C4913">
            <w:rPr>
              <w:b/>
              <w:bCs/>
              <w:sz w:val="16"/>
              <w:szCs w:val="16"/>
              <w:lang w:val="sv-SE"/>
            </w:rPr>
            <w:t>I</w:t>
          </w:r>
          <w:r w:rsidRPr="005C4913">
            <w:rPr>
              <w:sz w:val="16"/>
              <w:szCs w:val="16"/>
              <w:lang w:val="sv-SE"/>
            </w:rPr>
            <w:t xml:space="preserve"> </w:t>
          </w:r>
          <w:proofErr w:type="spellStart"/>
          <w:r w:rsidRPr="005C4913">
            <w:rPr>
              <w:sz w:val="16"/>
              <w:szCs w:val="16"/>
              <w:lang w:val="sv-SE"/>
            </w:rPr>
            <w:t>Uhlmannstrasse</w:t>
          </w:r>
          <w:proofErr w:type="spellEnd"/>
          <w:r w:rsidRPr="005C4913">
            <w:rPr>
              <w:sz w:val="16"/>
              <w:szCs w:val="16"/>
              <w:lang w:val="sv-SE"/>
            </w:rPr>
            <w:t xml:space="preserve"> 14-18 </w:t>
          </w:r>
          <w:r w:rsidRPr="005C4913">
            <w:rPr>
              <w:b/>
              <w:bCs/>
              <w:sz w:val="16"/>
              <w:szCs w:val="16"/>
              <w:lang w:val="sv-SE"/>
            </w:rPr>
            <w:t>I</w:t>
          </w:r>
          <w:r w:rsidRPr="005C4913">
            <w:rPr>
              <w:sz w:val="16"/>
              <w:szCs w:val="16"/>
              <w:lang w:val="sv-SE"/>
            </w:rPr>
            <w:t xml:space="preserve"> 88471 Laupheim </w:t>
          </w:r>
          <w:r w:rsidRPr="005C4913">
            <w:rPr>
              <w:b/>
              <w:bCs/>
              <w:sz w:val="16"/>
              <w:szCs w:val="16"/>
              <w:lang w:val="sv-SE"/>
            </w:rPr>
            <w:t>I</w:t>
          </w:r>
          <w:r w:rsidRPr="005C4913">
            <w:rPr>
              <w:sz w:val="16"/>
              <w:szCs w:val="16"/>
              <w:lang w:val="sv-SE"/>
            </w:rPr>
            <w:t xml:space="preserve"> +49 7392 702 4000 </w:t>
          </w:r>
          <w:r w:rsidRPr="005C4913">
            <w:rPr>
              <w:b/>
              <w:bCs/>
              <w:sz w:val="16"/>
              <w:szCs w:val="16"/>
              <w:lang w:val="sv-SE"/>
            </w:rPr>
            <w:t>I</w:t>
          </w:r>
          <w:r w:rsidR="00DC095E">
            <w:rPr>
              <w:b/>
              <w:bCs/>
              <w:sz w:val="16"/>
              <w:szCs w:val="16"/>
              <w:lang w:val="sv-SE"/>
            </w:rPr>
            <w:t xml:space="preserve"> </w:t>
          </w:r>
          <w:hyperlink r:id="rId1" w:history="1">
            <w:r w:rsidR="00DC095E" w:rsidRPr="00DC095E">
              <w:rPr>
                <w:rStyle w:val="Hyperlink"/>
                <w:color w:val="auto"/>
                <w:sz w:val="16"/>
                <w:szCs w:val="16"/>
                <w:lang w:val="sv-SE"/>
              </w:rPr>
              <w:t>info@uhlmann-group.com</w:t>
            </w:r>
          </w:hyperlink>
          <w:r w:rsidR="00DC095E" w:rsidRPr="00DC095E">
            <w:rPr>
              <w:sz w:val="16"/>
              <w:szCs w:val="16"/>
              <w:lang w:val="sv-SE"/>
            </w:rPr>
            <w:t xml:space="preserve"> </w:t>
          </w:r>
          <w:r w:rsidRPr="00DC095E">
            <w:rPr>
              <w:sz w:val="16"/>
              <w:szCs w:val="16"/>
              <w:lang w:val="sv-SE"/>
            </w:rPr>
            <w:t xml:space="preserve">I </w:t>
          </w:r>
          <w:hyperlink r:id="rId2" w:history="1">
            <w:r w:rsidR="00DC095E" w:rsidRPr="00DC095E">
              <w:rPr>
                <w:rStyle w:val="Hyperlink"/>
                <w:color w:val="auto"/>
                <w:sz w:val="16"/>
                <w:szCs w:val="16"/>
                <w:lang w:val="sv-SE"/>
              </w:rPr>
              <w:t>www.uhlmann-group.com</w:t>
            </w:r>
          </w:hyperlink>
          <w:r w:rsidR="00DC095E" w:rsidRPr="00DC095E">
            <w:rPr>
              <w:sz w:val="16"/>
              <w:szCs w:val="16"/>
              <w:lang w:val="sv-SE"/>
            </w:rPr>
            <w:t xml:space="preserve"> </w:t>
          </w:r>
        </w:p>
      </w:tc>
      <w:tc>
        <w:tcPr>
          <w:tcW w:w="834" w:type="dxa"/>
        </w:tcPr>
        <w:p w14:paraId="0000004E" w14:textId="77777777" w:rsidR="008433D9" w:rsidRPr="007A481F"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lang w:val="sv-SE"/>
            </w:rPr>
          </w:pPr>
        </w:p>
        <w:p w14:paraId="0000004F" w14:textId="77777777" w:rsidR="008433D9" w:rsidRPr="007A481F"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lang w:val="sv-SE"/>
            </w:rPr>
          </w:pPr>
        </w:p>
        <w:p w14:paraId="00000050" w14:textId="1655A962" w:rsidR="008433D9" w:rsidRDefault="00034F0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7A481F">
            <w:rPr>
              <w:noProof/>
              <w:color w:val="000000"/>
              <w:sz w:val="16"/>
              <w:szCs w:val="16"/>
            </w:rPr>
            <w:t>1</w:t>
          </w:r>
          <w:r>
            <w:rPr>
              <w:color w:val="000000"/>
              <w:sz w:val="16"/>
              <w:szCs w:val="16"/>
            </w:rPr>
            <w:fldChar w:fldCharType="end"/>
          </w:r>
          <w:r>
            <w:rPr>
              <w:color w:val="000000"/>
              <w:sz w:val="16"/>
              <w:szCs w:val="16"/>
            </w:rPr>
            <w:t xml:space="preserve"> </w:t>
          </w:r>
          <w:r>
            <w:rPr>
              <w:b/>
              <w:bCs/>
              <w:color w:val="671445"/>
              <w:sz w:val="16"/>
              <w:szCs w:val="16"/>
            </w:rPr>
            <w:t xml:space="preserve">I </w:t>
          </w:r>
          <w:r>
            <w:rPr>
              <w:color w:val="000000"/>
              <w:sz w:val="16"/>
              <w:szCs w:val="16"/>
            </w:rPr>
            <w:fldChar w:fldCharType="begin"/>
          </w:r>
          <w:r>
            <w:rPr>
              <w:color w:val="000000"/>
              <w:sz w:val="16"/>
              <w:szCs w:val="16"/>
            </w:rPr>
            <w:instrText>NUMPAGES</w:instrText>
          </w:r>
          <w:r>
            <w:rPr>
              <w:color w:val="000000"/>
              <w:sz w:val="16"/>
              <w:szCs w:val="16"/>
            </w:rPr>
            <w:fldChar w:fldCharType="separate"/>
          </w:r>
          <w:r w:rsidR="007A481F">
            <w:rPr>
              <w:noProof/>
              <w:color w:val="000000"/>
              <w:sz w:val="16"/>
              <w:szCs w:val="16"/>
            </w:rPr>
            <w:t>2</w:t>
          </w:r>
          <w:r>
            <w:rPr>
              <w:color w:val="000000"/>
              <w:sz w:val="16"/>
              <w:szCs w:val="16"/>
            </w:rPr>
            <w:fldChar w:fldCharType="end"/>
          </w:r>
        </w:p>
      </w:tc>
    </w:tr>
  </w:tbl>
  <w:p w14:paraId="00000051" w14:textId="77777777" w:rsidR="008433D9" w:rsidRDefault="008433D9">
    <w:pPr>
      <w:pBdr>
        <w:top w:val="nil"/>
        <w:left w:val="nil"/>
        <w:bottom w:val="nil"/>
        <w:right w:val="nil"/>
        <w:between w:val="nil"/>
      </w:pBdr>
      <w:tabs>
        <w:tab w:val="center" w:pos="4536"/>
        <w:tab w:val="right" w:pos="9072"/>
      </w:tabs>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2" w14:textId="77777777" w:rsidR="008433D9" w:rsidRDefault="008433D9">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65DA2" w14:textId="77777777" w:rsidR="00D377E8" w:rsidRDefault="00D377E8">
      <w:pPr>
        <w:spacing w:line="240" w:lineRule="auto"/>
      </w:pPr>
      <w:r>
        <w:separator/>
      </w:r>
    </w:p>
  </w:footnote>
  <w:footnote w:type="continuationSeparator" w:id="0">
    <w:p w14:paraId="15C3996D" w14:textId="77777777" w:rsidR="00D377E8" w:rsidRDefault="00D377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000000"/>
      </w:rPr>
    </w:pPr>
    <w:r>
      <w:rPr>
        <w:noProof/>
      </w:rPr>
      <w:drawing>
        <wp:anchor distT="0" distB="0" distL="114300" distR="114300" simplePos="0" relativeHeight="251658241" behindDoc="0" locked="0" layoutInCell="1" hidden="0" allowOverlap="1" wp14:anchorId="5837ED8A" wp14:editId="74A0ABFC">
          <wp:simplePos x="0" y="0"/>
          <wp:positionH relativeFrom="column">
            <wp:posOffset>3236910</wp:posOffset>
          </wp:positionH>
          <wp:positionV relativeFrom="paragraph">
            <wp:posOffset>76200</wp:posOffset>
          </wp:positionV>
          <wp:extent cx="2520000" cy="36360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20000" cy="363600"/>
                  </a:xfrm>
                  <a:prstGeom prst="rect">
                    <a:avLst/>
                  </a:prstGeom>
                  <a:ln/>
                </pic:spPr>
              </pic:pic>
            </a:graphicData>
          </a:graphic>
        </wp:anchor>
      </w:drawing>
    </w:r>
  </w:p>
  <w:p w14:paraId="00000026"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p w14:paraId="00000027"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p w14:paraId="00000028"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6799"/>
      <w:gridCol w:w="2257"/>
    </w:tblGrid>
    <w:tr w:rsidR="008433D9" w14:paraId="589AF39B" w14:textId="77777777">
      <w:trPr>
        <w:trHeight w:val="285"/>
      </w:trPr>
      <w:tc>
        <w:tcPr>
          <w:tcW w:w="6799" w:type="dxa"/>
        </w:tcPr>
        <w:p w14:paraId="00000029"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000000"/>
              <w:sz w:val="14"/>
              <w:szCs w:val="14"/>
            </w:rPr>
          </w:pPr>
          <w:r w:rsidRPr="007A481F">
            <w:rPr>
              <w:color w:val="000000"/>
              <w:sz w:val="14"/>
              <w:szCs w:val="14"/>
              <w:lang w:val="en-GB"/>
            </w:rPr>
            <w:t xml:space="preserve">Uhlmann Group Holding GmbH &amp; Co. </w:t>
          </w:r>
          <w:r>
            <w:rPr>
              <w:color w:val="000000"/>
              <w:sz w:val="14"/>
              <w:szCs w:val="14"/>
            </w:rPr>
            <w:t>KG</w:t>
          </w:r>
        </w:p>
      </w:tc>
      <w:tc>
        <w:tcPr>
          <w:tcW w:w="2257" w:type="dxa"/>
        </w:tcPr>
        <w:p w14:paraId="0000002A"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8433D9" w14:paraId="4B8074C6" w14:textId="77777777">
      <w:trPr>
        <w:trHeight w:val="285"/>
      </w:trPr>
      <w:tc>
        <w:tcPr>
          <w:tcW w:w="6799" w:type="dxa"/>
        </w:tcPr>
        <w:p w14:paraId="0000002B"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2C"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8433D9" w14:paraId="1A0CA640" w14:textId="77777777">
      <w:tc>
        <w:tcPr>
          <w:tcW w:w="6799" w:type="dxa"/>
        </w:tcPr>
        <w:p w14:paraId="0000002D"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671445"/>
              <w:sz w:val="56"/>
              <w:szCs w:val="56"/>
            </w:rPr>
          </w:pPr>
          <w:r>
            <w:rPr>
              <w:color w:val="671445"/>
              <w:sz w:val="56"/>
              <w:szCs w:val="56"/>
            </w:rPr>
            <w:t>Pressemitteilung</w:t>
          </w:r>
        </w:p>
      </w:tc>
      <w:tc>
        <w:tcPr>
          <w:tcW w:w="2257" w:type="dxa"/>
        </w:tcPr>
        <w:p w14:paraId="0000002E"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8433D9" w14:paraId="7252A250" w14:textId="77777777">
      <w:tc>
        <w:tcPr>
          <w:tcW w:w="6799" w:type="dxa"/>
        </w:tcPr>
        <w:p w14:paraId="0000002F"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000000"/>
              <w:sz w:val="16"/>
              <w:szCs w:val="16"/>
            </w:rPr>
          </w:pPr>
          <w:r>
            <w:rPr>
              <w:color w:val="000000"/>
              <w:sz w:val="16"/>
              <w:szCs w:val="16"/>
            </w:rPr>
            <w:t xml:space="preserve">Laupheim, </w:t>
          </w:r>
          <w:r>
            <w:rPr>
              <w:sz w:val="16"/>
              <w:szCs w:val="16"/>
            </w:rPr>
            <w:t>xx</w:t>
          </w:r>
          <w:r>
            <w:rPr>
              <w:color w:val="000000"/>
              <w:sz w:val="16"/>
              <w:szCs w:val="16"/>
            </w:rPr>
            <w:t xml:space="preserve">. </w:t>
          </w:r>
          <w:r>
            <w:rPr>
              <w:sz w:val="16"/>
              <w:szCs w:val="16"/>
            </w:rPr>
            <w:t>April</w:t>
          </w:r>
          <w:r>
            <w:rPr>
              <w:color w:val="000000"/>
              <w:sz w:val="16"/>
              <w:szCs w:val="16"/>
            </w:rPr>
            <w:t xml:space="preserve"> 202</w:t>
          </w:r>
          <w:r>
            <w:rPr>
              <w:sz w:val="16"/>
              <w:szCs w:val="16"/>
            </w:rPr>
            <w:t>6</w:t>
          </w:r>
        </w:p>
      </w:tc>
      <w:tc>
        <w:tcPr>
          <w:tcW w:w="2257" w:type="dxa"/>
        </w:tcPr>
        <w:p w14:paraId="00000030" w14:textId="77777777" w:rsidR="008433D9" w:rsidRDefault="008433D9">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r w:rsidR="008433D9" w14:paraId="6729D8B0" w14:textId="77777777">
      <w:tc>
        <w:tcPr>
          <w:tcW w:w="6799" w:type="dxa"/>
        </w:tcPr>
        <w:p w14:paraId="00000031" w14:textId="77777777" w:rsidR="008433D9" w:rsidRDefault="008433D9">
          <w:pPr>
            <w:pBdr>
              <w:top w:val="nil"/>
              <w:left w:val="nil"/>
              <w:bottom w:val="nil"/>
              <w:right w:val="nil"/>
              <w:between w:val="nil"/>
            </w:pBdr>
            <w:rPr>
              <w:color w:val="000000"/>
              <w:sz w:val="16"/>
              <w:szCs w:val="16"/>
            </w:rPr>
          </w:pPr>
        </w:p>
      </w:tc>
      <w:tc>
        <w:tcPr>
          <w:tcW w:w="2257" w:type="dxa"/>
        </w:tcPr>
        <w:p w14:paraId="00000032" w14:textId="77777777" w:rsidR="008433D9" w:rsidRDefault="008433D9">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bl>
  <w:p w14:paraId="00000033"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4"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000000"/>
      </w:rPr>
    </w:pPr>
    <w:r>
      <w:rPr>
        <w:noProof/>
      </w:rPr>
      <w:drawing>
        <wp:anchor distT="0" distB="0" distL="114300" distR="114300" simplePos="0" relativeHeight="251658240" behindDoc="0" locked="0" layoutInCell="1" hidden="0" allowOverlap="1" wp14:anchorId="52F2CF1E" wp14:editId="48009361">
          <wp:simplePos x="0" y="0"/>
          <wp:positionH relativeFrom="column">
            <wp:posOffset>3236910</wp:posOffset>
          </wp:positionH>
          <wp:positionV relativeFrom="paragraph">
            <wp:posOffset>102870</wp:posOffset>
          </wp:positionV>
          <wp:extent cx="2520000" cy="36360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20000" cy="363600"/>
                  </a:xfrm>
                  <a:prstGeom prst="rect">
                    <a:avLst/>
                  </a:prstGeom>
                  <a:ln/>
                </pic:spPr>
              </pic:pic>
            </a:graphicData>
          </a:graphic>
        </wp:anchor>
      </w:drawing>
    </w:r>
  </w:p>
  <w:p w14:paraId="00000035"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p w14:paraId="00000036"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p w14:paraId="00000037"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6799"/>
      <w:gridCol w:w="2257"/>
    </w:tblGrid>
    <w:tr w:rsidR="008433D9" w14:paraId="2B5C997A" w14:textId="77777777">
      <w:trPr>
        <w:trHeight w:val="285"/>
      </w:trPr>
      <w:tc>
        <w:tcPr>
          <w:tcW w:w="6799" w:type="dxa"/>
        </w:tcPr>
        <w:p w14:paraId="00000038"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000000"/>
              <w:sz w:val="14"/>
              <w:szCs w:val="14"/>
            </w:rPr>
          </w:pPr>
          <w:r w:rsidRPr="007A481F">
            <w:rPr>
              <w:color w:val="000000"/>
              <w:sz w:val="14"/>
              <w:szCs w:val="14"/>
              <w:lang w:val="en-GB"/>
            </w:rPr>
            <w:t xml:space="preserve">Uhlmann Group Holding SE &amp; Co. </w:t>
          </w:r>
          <w:r>
            <w:rPr>
              <w:color w:val="000000"/>
              <w:sz w:val="14"/>
              <w:szCs w:val="14"/>
            </w:rPr>
            <w:t>KG</w:t>
          </w:r>
        </w:p>
      </w:tc>
      <w:tc>
        <w:tcPr>
          <w:tcW w:w="2257" w:type="dxa"/>
        </w:tcPr>
        <w:p w14:paraId="00000039"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4"/>
              <w:szCs w:val="14"/>
            </w:rPr>
          </w:pPr>
        </w:p>
      </w:tc>
    </w:tr>
    <w:tr w:rsidR="008433D9" w14:paraId="1A78AA6D" w14:textId="77777777">
      <w:trPr>
        <w:trHeight w:val="285"/>
      </w:trPr>
      <w:tc>
        <w:tcPr>
          <w:tcW w:w="6799" w:type="dxa"/>
        </w:tcPr>
        <w:p w14:paraId="0000003A"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3B"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8433D9" w14:paraId="222EC78E" w14:textId="77777777">
      <w:tc>
        <w:tcPr>
          <w:tcW w:w="6799" w:type="dxa"/>
        </w:tcPr>
        <w:p w14:paraId="0000003C"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671445"/>
              <w:sz w:val="56"/>
              <w:szCs w:val="56"/>
            </w:rPr>
          </w:pPr>
          <w:r>
            <w:rPr>
              <w:color w:val="671445"/>
              <w:sz w:val="56"/>
              <w:szCs w:val="56"/>
            </w:rPr>
            <w:t xml:space="preserve">Pressemitteilung </w:t>
          </w:r>
        </w:p>
      </w:tc>
      <w:tc>
        <w:tcPr>
          <w:tcW w:w="2257" w:type="dxa"/>
        </w:tcPr>
        <w:p w14:paraId="0000003D"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8433D9" w14:paraId="77AA4FA6" w14:textId="77777777">
      <w:tc>
        <w:tcPr>
          <w:tcW w:w="6799" w:type="dxa"/>
        </w:tcPr>
        <w:p w14:paraId="0000003E" w14:textId="42011C91" w:rsidR="008433D9" w:rsidRDefault="00034F07">
          <w:pPr>
            <w:pBdr>
              <w:top w:val="nil"/>
              <w:left w:val="nil"/>
              <w:bottom w:val="nil"/>
              <w:right w:val="nil"/>
              <w:between w:val="nil"/>
            </w:pBdr>
            <w:tabs>
              <w:tab w:val="center" w:pos="4536"/>
              <w:tab w:val="right" w:pos="9072"/>
              <w:tab w:val="right" w:pos="9046"/>
            </w:tabs>
            <w:spacing w:after="60" w:line="240" w:lineRule="auto"/>
            <w:rPr>
              <w:sz w:val="16"/>
              <w:szCs w:val="16"/>
            </w:rPr>
          </w:pPr>
          <w:r>
            <w:rPr>
              <w:color w:val="000000"/>
              <w:sz w:val="16"/>
              <w:szCs w:val="16"/>
            </w:rPr>
            <w:t xml:space="preserve">Laupheim, </w:t>
          </w:r>
          <w:r w:rsidR="00DC095E">
            <w:rPr>
              <w:sz w:val="16"/>
              <w:szCs w:val="16"/>
            </w:rPr>
            <w:t>09. November</w:t>
          </w:r>
          <w:r>
            <w:rPr>
              <w:color w:val="000000"/>
              <w:sz w:val="16"/>
              <w:szCs w:val="16"/>
            </w:rPr>
            <w:t xml:space="preserve"> 202</w:t>
          </w:r>
          <w:r>
            <w:rPr>
              <w:sz w:val="16"/>
              <w:szCs w:val="16"/>
            </w:rPr>
            <w:t>6</w:t>
          </w:r>
        </w:p>
        <w:p w14:paraId="0000003F"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sz w:val="16"/>
              <w:szCs w:val="16"/>
            </w:rPr>
          </w:pPr>
        </w:p>
        <w:p w14:paraId="00000040"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41" w14:textId="77777777" w:rsidR="008433D9" w:rsidRDefault="008433D9">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bl>
  <w:p w14:paraId="00000042"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3" w14:textId="77777777" w:rsidR="008433D9" w:rsidRDefault="008433D9">
    <w:pPr>
      <w:pBdr>
        <w:top w:val="nil"/>
        <w:left w:val="nil"/>
        <w:bottom w:val="nil"/>
        <w:right w:val="nil"/>
        <w:between w:val="nil"/>
      </w:pBdr>
      <w:tabs>
        <w:tab w:val="center" w:pos="4536"/>
        <w:tab w:val="right" w:pos="9072"/>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3D9"/>
    <w:rsid w:val="00015CAE"/>
    <w:rsid w:val="00034F07"/>
    <w:rsid w:val="0005260D"/>
    <w:rsid w:val="00057EE1"/>
    <w:rsid w:val="00061BFA"/>
    <w:rsid w:val="00067FBD"/>
    <w:rsid w:val="000A3681"/>
    <w:rsid w:val="000A5F11"/>
    <w:rsid w:val="000D6EA0"/>
    <w:rsid w:val="000F7683"/>
    <w:rsid w:val="001139C5"/>
    <w:rsid w:val="00116144"/>
    <w:rsid w:val="001960F5"/>
    <w:rsid w:val="001C0724"/>
    <w:rsid w:val="001D24F0"/>
    <w:rsid w:val="001E66CC"/>
    <w:rsid w:val="001F38FB"/>
    <w:rsid w:val="002021DB"/>
    <w:rsid w:val="0020444C"/>
    <w:rsid w:val="00216705"/>
    <w:rsid w:val="00235952"/>
    <w:rsid w:val="00241455"/>
    <w:rsid w:val="00242EF5"/>
    <w:rsid w:val="00264DC0"/>
    <w:rsid w:val="00293F1D"/>
    <w:rsid w:val="002A78D2"/>
    <w:rsid w:val="002B13B3"/>
    <w:rsid w:val="002B6D5D"/>
    <w:rsid w:val="002B74C9"/>
    <w:rsid w:val="002C589D"/>
    <w:rsid w:val="002D2DBB"/>
    <w:rsid w:val="002D4622"/>
    <w:rsid w:val="002E0534"/>
    <w:rsid w:val="002F4D7E"/>
    <w:rsid w:val="003017F9"/>
    <w:rsid w:val="0034398D"/>
    <w:rsid w:val="0035519F"/>
    <w:rsid w:val="00363751"/>
    <w:rsid w:val="003A06A5"/>
    <w:rsid w:val="003A19F2"/>
    <w:rsid w:val="003A385C"/>
    <w:rsid w:val="003A457D"/>
    <w:rsid w:val="003A71E1"/>
    <w:rsid w:val="003C6073"/>
    <w:rsid w:val="003D49E8"/>
    <w:rsid w:val="003F19F0"/>
    <w:rsid w:val="003F3A8F"/>
    <w:rsid w:val="00406720"/>
    <w:rsid w:val="004262A5"/>
    <w:rsid w:val="004304F4"/>
    <w:rsid w:val="004327B5"/>
    <w:rsid w:val="004376AD"/>
    <w:rsid w:val="00456061"/>
    <w:rsid w:val="004672AF"/>
    <w:rsid w:val="00471A82"/>
    <w:rsid w:val="00486270"/>
    <w:rsid w:val="0048670C"/>
    <w:rsid w:val="004B3A83"/>
    <w:rsid w:val="004C455E"/>
    <w:rsid w:val="004D0C89"/>
    <w:rsid w:val="004F38D9"/>
    <w:rsid w:val="00510FA1"/>
    <w:rsid w:val="00516942"/>
    <w:rsid w:val="00516DA4"/>
    <w:rsid w:val="0051760E"/>
    <w:rsid w:val="00530960"/>
    <w:rsid w:val="00537BC7"/>
    <w:rsid w:val="00545929"/>
    <w:rsid w:val="00564B68"/>
    <w:rsid w:val="005662BD"/>
    <w:rsid w:val="005679D5"/>
    <w:rsid w:val="005811C7"/>
    <w:rsid w:val="005B18BA"/>
    <w:rsid w:val="005B1E0C"/>
    <w:rsid w:val="005C4913"/>
    <w:rsid w:val="005D146C"/>
    <w:rsid w:val="005D7D2A"/>
    <w:rsid w:val="00601AB2"/>
    <w:rsid w:val="00603555"/>
    <w:rsid w:val="00610C7E"/>
    <w:rsid w:val="00613FB7"/>
    <w:rsid w:val="00625011"/>
    <w:rsid w:val="006330C3"/>
    <w:rsid w:val="006364AC"/>
    <w:rsid w:val="006562D4"/>
    <w:rsid w:val="00662683"/>
    <w:rsid w:val="006A5C35"/>
    <w:rsid w:val="006C1DCC"/>
    <w:rsid w:val="006D566E"/>
    <w:rsid w:val="006F7631"/>
    <w:rsid w:val="0070629A"/>
    <w:rsid w:val="007118A1"/>
    <w:rsid w:val="00731F15"/>
    <w:rsid w:val="00736FDC"/>
    <w:rsid w:val="00767DD9"/>
    <w:rsid w:val="00772886"/>
    <w:rsid w:val="00795091"/>
    <w:rsid w:val="007A0662"/>
    <w:rsid w:val="007A481F"/>
    <w:rsid w:val="007B6F06"/>
    <w:rsid w:val="007C4B53"/>
    <w:rsid w:val="007E5889"/>
    <w:rsid w:val="00803650"/>
    <w:rsid w:val="00825160"/>
    <w:rsid w:val="00833285"/>
    <w:rsid w:val="00842C17"/>
    <w:rsid w:val="008433D9"/>
    <w:rsid w:val="0084479B"/>
    <w:rsid w:val="00846579"/>
    <w:rsid w:val="0086078D"/>
    <w:rsid w:val="00867652"/>
    <w:rsid w:val="00875FC7"/>
    <w:rsid w:val="00884704"/>
    <w:rsid w:val="008A7914"/>
    <w:rsid w:val="008C31CA"/>
    <w:rsid w:val="008E7799"/>
    <w:rsid w:val="008F7C93"/>
    <w:rsid w:val="00925B76"/>
    <w:rsid w:val="00943011"/>
    <w:rsid w:val="00984659"/>
    <w:rsid w:val="009A57A3"/>
    <w:rsid w:val="009B0500"/>
    <w:rsid w:val="009B7B4F"/>
    <w:rsid w:val="009D3064"/>
    <w:rsid w:val="009E30B7"/>
    <w:rsid w:val="009F78D6"/>
    <w:rsid w:val="00A00A27"/>
    <w:rsid w:val="00A010E5"/>
    <w:rsid w:val="00A17068"/>
    <w:rsid w:val="00A313DF"/>
    <w:rsid w:val="00A32420"/>
    <w:rsid w:val="00A37CB5"/>
    <w:rsid w:val="00A41A6F"/>
    <w:rsid w:val="00A64F24"/>
    <w:rsid w:val="00A666EE"/>
    <w:rsid w:val="00A9586B"/>
    <w:rsid w:val="00AB4129"/>
    <w:rsid w:val="00B065E9"/>
    <w:rsid w:val="00B06B57"/>
    <w:rsid w:val="00B32032"/>
    <w:rsid w:val="00B578A9"/>
    <w:rsid w:val="00B61029"/>
    <w:rsid w:val="00B64ACE"/>
    <w:rsid w:val="00B721DC"/>
    <w:rsid w:val="00B81930"/>
    <w:rsid w:val="00B87858"/>
    <w:rsid w:val="00BA1CFF"/>
    <w:rsid w:val="00BC708D"/>
    <w:rsid w:val="00BE443B"/>
    <w:rsid w:val="00BE5F98"/>
    <w:rsid w:val="00C11479"/>
    <w:rsid w:val="00C26D29"/>
    <w:rsid w:val="00C3733D"/>
    <w:rsid w:val="00C44C18"/>
    <w:rsid w:val="00C51F0E"/>
    <w:rsid w:val="00C725F3"/>
    <w:rsid w:val="00C93D7E"/>
    <w:rsid w:val="00C96EF1"/>
    <w:rsid w:val="00D377E8"/>
    <w:rsid w:val="00D65B7B"/>
    <w:rsid w:val="00DA667F"/>
    <w:rsid w:val="00DB018F"/>
    <w:rsid w:val="00DC095E"/>
    <w:rsid w:val="00DE7F84"/>
    <w:rsid w:val="00E5001B"/>
    <w:rsid w:val="00E56529"/>
    <w:rsid w:val="00E66669"/>
    <w:rsid w:val="00E81EE1"/>
    <w:rsid w:val="00E96DC7"/>
    <w:rsid w:val="00EA04F9"/>
    <w:rsid w:val="00EB1F99"/>
    <w:rsid w:val="00EB495B"/>
    <w:rsid w:val="00EC51AA"/>
    <w:rsid w:val="00EC5716"/>
    <w:rsid w:val="00EE03C8"/>
    <w:rsid w:val="00EF4A11"/>
    <w:rsid w:val="00F075C3"/>
    <w:rsid w:val="00F14445"/>
    <w:rsid w:val="00F30C5D"/>
    <w:rsid w:val="00F64467"/>
    <w:rsid w:val="00F65DE8"/>
    <w:rsid w:val="00F83EF5"/>
    <w:rsid w:val="00F91BCA"/>
    <w:rsid w:val="00FA7F36"/>
    <w:rsid w:val="00FB5450"/>
    <w:rsid w:val="00FF2BA2"/>
    <w:rsid w:val="108CC8A1"/>
    <w:rsid w:val="148100CD"/>
    <w:rsid w:val="3285441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FF56E"/>
  <w15:docId w15:val="{8631E570-1A07-44D3-AD70-F1626BDC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DE"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40"/>
      <w:outlineLvl w:val="2"/>
    </w:pPr>
    <w:rPr>
      <w:color w:val="255988"/>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outlineLvl w:val="5"/>
    </w:pPr>
    <w:rPr>
      <w:b/>
      <w:bCs/>
      <w:sz w:val="15"/>
      <w:szCs w:val="1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13" w:type="dxa"/>
        <w:left w:w="115" w:type="dxa"/>
        <w:bottom w:w="113" w:type="dxa"/>
        <w:right w:w="115" w:type="dxa"/>
      </w:tblCellMar>
    </w:tblPr>
  </w:style>
  <w:style w:type="table" w:customStyle="1" w:styleId="a0">
    <w:basedOn w:val="TableNormal"/>
    <w:tblPr>
      <w:tblStyleRowBandSize w:val="1"/>
      <w:tblStyleColBandSize w:val="1"/>
      <w:tblCellMar>
        <w:top w:w="113" w:type="dxa"/>
        <w:left w:w="115" w:type="dxa"/>
        <w:bottom w:w="113" w:type="dxa"/>
        <w:right w:w="115" w:type="dxa"/>
      </w:tblCellMar>
    </w:tblPr>
  </w:style>
  <w:style w:type="table" w:customStyle="1" w:styleId="a1">
    <w:basedOn w:val="TableNormal"/>
    <w:tblPr>
      <w:tblStyleRowBandSize w:val="1"/>
      <w:tblStyleColBandSize w:val="1"/>
      <w:tblCellMar>
        <w:top w:w="113" w:type="dxa"/>
        <w:left w:w="115" w:type="dxa"/>
        <w:bottom w:w="113" w:type="dxa"/>
        <w:right w:w="115" w:type="dxa"/>
      </w:tblCellMar>
    </w:tblPr>
  </w:style>
  <w:style w:type="table" w:customStyle="1" w:styleId="a2">
    <w:basedOn w:val="TableNormal"/>
    <w:tblPr>
      <w:tblStyleRowBandSize w:val="1"/>
      <w:tblStyleColBandSize w:val="1"/>
      <w:tblCellMar>
        <w:top w:w="113" w:type="dxa"/>
        <w:left w:w="115" w:type="dxa"/>
        <w:bottom w:w="113" w:type="dxa"/>
        <w:right w:w="115" w:type="dxa"/>
      </w:tblCellMar>
    </w:tbl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character" w:styleId="Hyperlink">
    <w:name w:val="Hyperlink"/>
    <w:basedOn w:val="Absatz-Standardschriftart"/>
    <w:uiPriority w:val="99"/>
    <w:unhideWhenUsed/>
    <w:rsid w:val="00516942"/>
    <w:rPr>
      <w:color w:val="0000FF" w:themeColor="hyperlink"/>
      <w:u w:val="single"/>
    </w:rPr>
  </w:style>
  <w:style w:type="character" w:styleId="NichtaufgelsteErwhnung">
    <w:name w:val="Unresolved Mention"/>
    <w:basedOn w:val="Absatz-Standardschriftart"/>
    <w:uiPriority w:val="99"/>
    <w:semiHidden/>
    <w:unhideWhenUsed/>
    <w:rsid w:val="00516942"/>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B721DC"/>
    <w:rPr>
      <w:b/>
      <w:bCs/>
    </w:rPr>
  </w:style>
  <w:style w:type="character" w:customStyle="1" w:styleId="KommentarthemaZchn">
    <w:name w:val="Kommentarthema Zchn"/>
    <w:basedOn w:val="KommentartextZchn"/>
    <w:link w:val="Kommentarthema"/>
    <w:uiPriority w:val="99"/>
    <w:semiHidden/>
    <w:rsid w:val="00B721DC"/>
    <w:rPr>
      <w:b/>
      <w:bCs/>
      <w:sz w:val="20"/>
      <w:szCs w:val="20"/>
    </w:rPr>
  </w:style>
  <w:style w:type="paragraph" w:styleId="berarbeitung">
    <w:name w:val="Revision"/>
    <w:hidden/>
    <w:uiPriority w:val="99"/>
    <w:semiHidden/>
    <w:rsid w:val="00B721DC"/>
    <w:pPr>
      <w:spacing w:line="240" w:lineRule="auto"/>
    </w:pPr>
  </w:style>
  <w:style w:type="paragraph" w:styleId="Kopfzeile">
    <w:name w:val="header"/>
    <w:basedOn w:val="Standard"/>
    <w:link w:val="KopfzeileZchn"/>
    <w:uiPriority w:val="99"/>
    <w:semiHidden/>
    <w:unhideWhenUsed/>
    <w:rsid w:val="00795091"/>
    <w:pPr>
      <w:tabs>
        <w:tab w:val="center" w:pos="4536"/>
        <w:tab w:val="right" w:pos="9072"/>
      </w:tabs>
      <w:spacing w:line="240" w:lineRule="auto"/>
    </w:pPr>
  </w:style>
  <w:style w:type="character" w:customStyle="1" w:styleId="KopfzeileZchn">
    <w:name w:val="Kopfzeile Zchn"/>
    <w:basedOn w:val="Absatz-Standardschriftart"/>
    <w:link w:val="Kopfzeile"/>
    <w:uiPriority w:val="99"/>
    <w:semiHidden/>
    <w:rsid w:val="00795091"/>
  </w:style>
  <w:style w:type="paragraph" w:styleId="Fuzeile">
    <w:name w:val="footer"/>
    <w:basedOn w:val="Standard"/>
    <w:link w:val="FuzeileZchn"/>
    <w:uiPriority w:val="99"/>
    <w:semiHidden/>
    <w:unhideWhenUsed/>
    <w:rsid w:val="00795091"/>
    <w:pPr>
      <w:tabs>
        <w:tab w:val="center" w:pos="4536"/>
        <w:tab w:val="right" w:pos="9072"/>
      </w:tabs>
      <w:spacing w:line="240" w:lineRule="auto"/>
    </w:pPr>
  </w:style>
  <w:style w:type="character" w:customStyle="1" w:styleId="FuzeileZchn">
    <w:name w:val="Fußzeile Zchn"/>
    <w:basedOn w:val="Absatz-Standardschriftart"/>
    <w:link w:val="Fuzeile"/>
    <w:uiPriority w:val="99"/>
    <w:semiHidden/>
    <w:rsid w:val="00795091"/>
  </w:style>
  <w:style w:type="character" w:styleId="Erwhnung">
    <w:name w:val="Mention"/>
    <w:basedOn w:val="Absatz-Standardschriftart"/>
    <w:uiPriority w:val="99"/>
    <w:unhideWhenUsed/>
    <w:rsid w:val="003F19F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grisson@thepublicpr.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uhlmann-group.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hlmann-group.com/" TargetMode="Externa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hyperlink" Target="http://www.uhlmann-group." TargetMode="External"/><Relationship Id="rId1" Type="http://schemas.openxmlformats.org/officeDocument/2006/relationships/hyperlink" Target="about:blan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uhlmann-group.com" TargetMode="External"/><Relationship Id="rId1" Type="http://schemas.openxmlformats.org/officeDocument/2006/relationships/hyperlink" Target="mailto:info@uhlmann-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B010FDCA2EB84B8D2573E48B8457BD" ma:contentTypeVersion="17" ma:contentTypeDescription="Create a new document." ma:contentTypeScope="" ma:versionID="3c7a9fd67b2a01cb64c07188ef57076c">
  <xsd:schema xmlns:xsd="http://www.w3.org/2001/XMLSchema" xmlns:xs="http://www.w3.org/2001/XMLSchema" xmlns:p="http://schemas.microsoft.com/office/2006/metadata/properties" xmlns:ns3="32bd902f-ed37-40cb-b36a-5097be73fdfd" xmlns:ns4="c2f50029-2c56-46c0-9ed5-3a7394a66476" targetNamespace="http://schemas.microsoft.com/office/2006/metadata/properties" ma:root="true" ma:fieldsID="6c0706941138194bf7fad8c0b2415f66" ns3:_="" ns4:_="">
    <xsd:import namespace="32bd902f-ed37-40cb-b36a-5097be73fdfd"/>
    <xsd:import namespace="c2f50029-2c56-46c0-9ed5-3a7394a6647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_activity" minOccurs="0"/>
                <xsd:element ref="ns4:MediaLengthInSeconds"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bd902f-ed37-40cb-b36a-5097be73fdf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f50029-2c56-46c0-9ed5-3a7394a664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UhH1OXoC21LCrt7Mk3T3MWlvDQ==">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</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_activity xmlns="c2f50029-2c56-46c0-9ed5-3a7394a66476" xsi:nil="true"/>
  </documentManagement>
</p:properties>
</file>

<file path=customXml/itemProps1.xml><?xml version="1.0" encoding="utf-8"?>
<ds:datastoreItem xmlns:ds="http://schemas.openxmlformats.org/officeDocument/2006/customXml" ds:itemID="{FF866799-625D-45E2-9CAF-B6749996B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bd902f-ed37-40cb-b36a-5097be73fdfd"/>
    <ds:schemaRef ds:uri="c2f50029-2c56-46c0-9ed5-3a7394a664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07CCAF-2BDC-4874-A61B-BC8EF56094C3}">
  <ds:schemaRefs>
    <ds:schemaRef ds:uri="http://schemas.microsoft.com/sharepoint/v3/contenttype/forms"/>
  </ds:schemaRefs>
</ds:datastoreItem>
</file>

<file path=customXml/itemProps3.xml><?xml version="1.0" encoding="utf-8"?>
<ds:datastoreItem xmlns:ds="http://schemas.openxmlformats.org/officeDocument/2006/customXml" ds:itemID="{BF7F546D-4CF3-4EBE-8230-3C7C8C91398D}">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7225632F-4EB5-4500-ABE9-96269405AA91}">
  <ds:schemaRefs>
    <ds:schemaRef ds:uri="http://schemas.microsoft.com/office/2006/metadata/properties"/>
    <ds:schemaRef ds:uri="http://schemas.microsoft.com/office/infopath/2007/PartnerControls"/>
    <ds:schemaRef ds:uri="c2f50029-2c56-46c0-9ed5-3a7394a6647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5476</Characters>
  <Application>Microsoft Office Word</Application>
  <DocSecurity>0</DocSecurity>
  <Lines>99</Lines>
  <Paragraphs>24</Paragraphs>
  <ScaleCrop>false</ScaleCrop>
  <HeadingPairs>
    <vt:vector size="2" baseType="variant">
      <vt:variant>
        <vt:lpstr>Titel</vt:lpstr>
      </vt:variant>
      <vt:variant>
        <vt:i4>1</vt:i4>
      </vt:variant>
    </vt:vector>
  </HeadingPairs>
  <TitlesOfParts>
    <vt:vector size="1" baseType="lpstr">
      <vt:lpstr/>
    </vt:vector>
  </TitlesOfParts>
  <Company>Uhlmann Group</Company>
  <LinksUpToDate>false</LinksUpToDate>
  <CharactersWithSpaces>6205</CharactersWithSpaces>
  <SharedDoc>false</SharedDoc>
  <HLinks>
    <vt:vector size="72" baseType="variant">
      <vt:variant>
        <vt:i4>721000</vt:i4>
      </vt:variant>
      <vt:variant>
        <vt:i4>6</vt:i4>
      </vt:variant>
      <vt:variant>
        <vt:i4>0</vt:i4>
      </vt:variant>
      <vt:variant>
        <vt:i4>5</vt:i4>
      </vt:variant>
      <vt:variant>
        <vt:lpwstr>mailto:m.grisson@thepublicpr.com</vt:lpwstr>
      </vt:variant>
      <vt:variant>
        <vt:lpwstr/>
      </vt:variant>
      <vt:variant>
        <vt:i4>4915280</vt:i4>
      </vt:variant>
      <vt:variant>
        <vt:i4>3</vt:i4>
      </vt:variant>
      <vt:variant>
        <vt:i4>0</vt:i4>
      </vt:variant>
      <vt:variant>
        <vt:i4>5</vt:i4>
      </vt:variant>
      <vt:variant>
        <vt:lpwstr>http://www.uhlmann-group.com/</vt:lpwstr>
      </vt:variant>
      <vt:variant>
        <vt:lpwstr/>
      </vt:variant>
      <vt:variant>
        <vt:i4>4915280</vt:i4>
      </vt:variant>
      <vt:variant>
        <vt:i4>0</vt:i4>
      </vt:variant>
      <vt:variant>
        <vt:i4>0</vt:i4>
      </vt:variant>
      <vt:variant>
        <vt:i4>5</vt:i4>
      </vt:variant>
      <vt:variant>
        <vt:lpwstr>http://www.uhlmann-group.com/</vt:lpwstr>
      </vt:variant>
      <vt:variant>
        <vt:lpwstr/>
      </vt:variant>
      <vt:variant>
        <vt:i4>4915280</vt:i4>
      </vt:variant>
      <vt:variant>
        <vt:i4>21</vt:i4>
      </vt:variant>
      <vt:variant>
        <vt:i4>0</vt:i4>
      </vt:variant>
      <vt:variant>
        <vt:i4>5</vt:i4>
      </vt:variant>
      <vt:variant>
        <vt:lpwstr>http://www.uhlmann-group.com/</vt:lpwstr>
      </vt:variant>
      <vt:variant>
        <vt:lpwstr/>
      </vt:variant>
      <vt:variant>
        <vt:i4>262153</vt:i4>
      </vt:variant>
      <vt:variant>
        <vt:i4>19</vt:i4>
      </vt:variant>
      <vt:variant>
        <vt:i4>0</vt:i4>
      </vt:variant>
      <vt:variant>
        <vt:i4>5</vt:i4>
      </vt:variant>
      <vt:variant>
        <vt:lpwstr>http:///</vt:lpwstr>
      </vt:variant>
      <vt:variant>
        <vt:lpwstr/>
      </vt:variant>
      <vt:variant>
        <vt:i4>262153</vt:i4>
      </vt:variant>
      <vt:variant>
        <vt:i4>17</vt:i4>
      </vt:variant>
      <vt:variant>
        <vt:i4>0</vt:i4>
      </vt:variant>
      <vt:variant>
        <vt:i4>5</vt:i4>
      </vt:variant>
      <vt:variant>
        <vt:lpwstr>http:///</vt:lpwstr>
      </vt:variant>
      <vt:variant>
        <vt:lpwstr/>
      </vt:variant>
      <vt:variant>
        <vt:i4>2949190</vt:i4>
      </vt:variant>
      <vt:variant>
        <vt:i4>14</vt:i4>
      </vt:variant>
      <vt:variant>
        <vt:i4>0</vt:i4>
      </vt:variant>
      <vt:variant>
        <vt:i4>5</vt:i4>
      </vt:variant>
      <vt:variant>
        <vt:lpwstr>mailto:info@uhlmann-group.com</vt:lpwstr>
      </vt:variant>
      <vt:variant>
        <vt:lpwstr/>
      </vt:variant>
      <vt:variant>
        <vt:i4>6422640</vt:i4>
      </vt:variant>
      <vt:variant>
        <vt:i4>12</vt:i4>
      </vt:variant>
      <vt:variant>
        <vt:i4>0</vt:i4>
      </vt:variant>
      <vt:variant>
        <vt:i4>5</vt:i4>
      </vt:variant>
      <vt:variant>
        <vt:lpwstr>mailto:</vt:lpwstr>
      </vt:variant>
      <vt:variant>
        <vt:lpwstr/>
      </vt:variant>
      <vt:variant>
        <vt:i4>6946879</vt:i4>
      </vt:variant>
      <vt:variant>
        <vt:i4>3</vt:i4>
      </vt:variant>
      <vt:variant>
        <vt:i4>0</vt:i4>
      </vt:variant>
      <vt:variant>
        <vt:i4>5</vt:i4>
      </vt:variant>
      <vt:variant>
        <vt:lpwstr>http://www.uhlmann-group./</vt:lpwstr>
      </vt:variant>
      <vt:variant>
        <vt:lpwstr/>
      </vt:variant>
      <vt:variant>
        <vt:i4>3080313</vt:i4>
      </vt:variant>
      <vt:variant>
        <vt:i4>0</vt:i4>
      </vt:variant>
      <vt:variant>
        <vt:i4>0</vt:i4>
      </vt:variant>
      <vt:variant>
        <vt:i4>5</vt:i4>
      </vt:variant>
      <vt:variant>
        <vt:lpwstr>about:blank</vt:lpwstr>
      </vt:variant>
      <vt:variant>
        <vt:lpwstr/>
      </vt:variant>
      <vt:variant>
        <vt:i4>7536729</vt:i4>
      </vt:variant>
      <vt:variant>
        <vt:i4>3</vt:i4>
      </vt:variant>
      <vt:variant>
        <vt:i4>0</vt:i4>
      </vt:variant>
      <vt:variant>
        <vt:i4>5</vt:i4>
      </vt:variant>
      <vt:variant>
        <vt:lpwstr>mailto:kuykendall.c@uhlmann-group.com</vt:lpwstr>
      </vt:variant>
      <vt:variant>
        <vt:lpwstr/>
      </vt:variant>
      <vt:variant>
        <vt:i4>7536729</vt:i4>
      </vt:variant>
      <vt:variant>
        <vt:i4>0</vt:i4>
      </vt:variant>
      <vt:variant>
        <vt:i4>0</vt:i4>
      </vt:variant>
      <vt:variant>
        <vt:i4>5</vt:i4>
      </vt:variant>
      <vt:variant>
        <vt:lpwstr>mailto:kuykendall.c@uhlmann-group.com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Wahl Jessica</dc:creator>
  <cp:keywords/>
  <cp:lastModifiedBy>Wahl Jessica</cp:lastModifiedBy>
  <cp:revision>2</cp:revision>
  <dcterms:created xsi:type="dcterms:W3CDTF">2026-11-05T16:19:00Z</dcterms:created>
  <dcterms:modified xsi:type="dcterms:W3CDTF">2026-11-05T16:19:00Z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885400</vt:lpwstr>
  </property>
  <property fmtid="{D5CDD505-2E9C-101B-9397-08002B2CF9AE}" pid="3" name="MediaServiceImageTags">
    <vt:lpwstr>MediaServiceImageTags</vt:lpwstr>
  </property>
  <property fmtid="{D5CDD505-2E9C-101B-9397-08002B2CF9AE}" pid="4" name="ContentTypeId">
    <vt:lpwstr>0x0101008EB010FDCA2EB84B8D2573E48B8457BD</vt:lpwstr>
  </property>
</Properties>
</file>